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left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sz w:val="28"/>
          <w:szCs w:val="28"/>
          <w:rtl w:val="0"/>
        </w:rPr>
        <w:t xml:space="preserve">El nuevo comando de voz de Waze te ayuda a conectar mente y cuerpo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oppins" w:cs="Poppins" w:eastAsia="Poppins" w:hAnsi="Poppi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jc w:val="center"/>
        <w:rPr>
          <w:rFonts w:ascii="Poppins" w:cs="Poppins" w:eastAsia="Poppins" w:hAnsi="Poppins"/>
          <w:i w:val="1"/>
        </w:rPr>
      </w:pP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La app de tráfico y navegación también incluye un avatar en forma de botella Ciel y la posibilidad de elegir la voz del actor mexicano Diego Boneta.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rFonts w:ascii="Poppins" w:cs="Poppins" w:eastAsia="Poppins" w:hAnsi="Poppi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Ciudad de México, a 18 de julio de 2019.–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Encontrar la mejor ruta, reportar algún bache, evitar bloqueos y congestionamientos, compartir tu viaje con otra persona y hasta escuchar tu </w:t>
      </w:r>
      <w:r w:rsidDel="00000000" w:rsidR="00000000" w:rsidRPr="00000000">
        <w:rPr>
          <w:rFonts w:ascii="Poppins" w:cs="Poppins" w:eastAsia="Poppins" w:hAnsi="Poppins"/>
          <w:i w:val="1"/>
          <w:rtl w:val="0"/>
        </w:rPr>
        <w:t xml:space="preserve">playlist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favorita con facilidad, son muchas de las cosas que puedes hacer con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; ahora también podrás guiar tu camino con la voz del talentoso actor mexicano Diego Boneta.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El nuevo comando de voz y el avatar de navegación en forma de botella de Ciel, se encuentran ya disponibles en </w:t>
      </w: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y podrán acompañar el camino de los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conductores 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hasta el 15 de septiembre.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Para usarlos solo debes hacer lo siguiente: entra a Ajustes &gt; Visualización del mapa &gt; Icono de auto y ¡listo! podrás cambiar la imagen tradicional por un avatar de “Ciel - Conecta Mente y Cuerpo” en forma de botella azul con unas rueditas.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Por su parte, para acompañar tus trayectos con la voz de Diego Boneta, solo tienes que entrar a la parte de Ajustes &gt; Voz y sonido &gt; Sonidos y escoger el comando de la estrella mexicana.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No desaproveches la oportunidad de acompañar tus viajes con la voz más carismática del momento, a la par de conectar tu mente y cuerpo mientras conduces. E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ntra a </w:t>
      </w:r>
      <w:hyperlink r:id="rId6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waze.com/</w:t>
        </w:r>
      </w:hyperlink>
      <w:r w:rsidDel="00000000" w:rsidR="00000000" w:rsidRPr="00000000">
        <w:rPr>
          <w:rFonts w:ascii="Poppins" w:cs="Poppins" w:eastAsia="Poppins" w:hAnsi="Poppins"/>
          <w:rtl w:val="0"/>
        </w:rPr>
        <w:t xml:space="preserve"> y descarga la app sin costo, o bien desde la</w:t>
      </w:r>
      <w:r w:rsidDel="00000000" w:rsidR="00000000" w:rsidRPr="00000000">
        <w:rPr>
          <w:rFonts w:ascii="Poppins" w:cs="Poppins" w:eastAsia="Poppins" w:hAnsi="Poppins"/>
          <w:rtl w:val="0"/>
        </w:rPr>
        <w:t xml:space="preserve"> App Store o Google Play Store.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Poppins" w:cs="Poppins" w:eastAsia="Poppins" w:hAnsi="Poppins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  <w:rtl w:val="0"/>
        </w:rPr>
        <w:t xml:space="preserve">###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alberga una de las más grandes redes de conductores que trabajan juntos diariamente para eludir el tráfico ahorrando tiempo y dinero. La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cambia la forma en que los conductores se mueven a través de actos cotidianos de cooperación. En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creemos que las mejores soluciones de movilidad provienen de la tecnología, lo que les permite a las personas trabajar juntas. Desde desviaciones hasta ofertas relevantes de marcas favoritas,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Waze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Para descargar de forma gratuita la </w:t>
      </w:r>
      <w:r w:rsidDel="00000000" w:rsidR="00000000" w:rsidRPr="00000000">
        <w:rPr>
          <w:rFonts w:ascii="Poppins" w:cs="Poppins" w:eastAsia="Poppins" w:hAnsi="Poppins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oppins" w:cs="Poppins" w:eastAsia="Poppins" w:hAnsi="Poppins"/>
          <w:b w:val="1"/>
          <w:sz w:val="20"/>
          <w:szCs w:val="20"/>
        </w:rPr>
      </w:pPr>
      <w:hyperlink r:id="rId7">
        <w:r w:rsidDel="00000000" w:rsidR="00000000" w:rsidRPr="00000000">
          <w:rPr>
            <w:rFonts w:ascii="Poppins" w:cs="Poppins" w:eastAsia="Poppins" w:hAnsi="Poppins"/>
            <w:color w:val="0000ff"/>
            <w:sz w:val="20"/>
            <w:szCs w:val="20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oppins" w:cs="Poppins" w:eastAsia="Poppins" w:hAnsi="Poppins"/>
          <w:color w:val="0000ff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Para más información de la política de privacidad de Waze, visita:</w:t>
      </w:r>
      <w:hyperlink r:id="rId8">
        <w:r w:rsidDel="00000000" w:rsidR="00000000" w:rsidRPr="00000000">
          <w:rPr>
            <w:rFonts w:ascii="Poppins" w:cs="Poppins" w:eastAsia="Poppins" w:hAnsi="Poppins"/>
            <w:sz w:val="20"/>
            <w:szCs w:val="20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Poppins" w:cs="Poppins" w:eastAsia="Poppins" w:hAnsi="Poppins"/>
            <w:color w:val="0000ff"/>
            <w:sz w:val="20"/>
            <w:szCs w:val="20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Ana Cureño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Cel: (+52 1) 55 3570 4790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oppins" w:cs="Poppins" w:eastAsia="Poppins" w:hAnsi="Poppins"/>
          <w:sz w:val="20"/>
          <w:szCs w:val="20"/>
        </w:rPr>
      </w:pPr>
      <w:hyperlink r:id="rId10">
        <w:r w:rsidDel="00000000" w:rsidR="00000000" w:rsidRPr="00000000">
          <w:rPr>
            <w:rFonts w:ascii="Poppins" w:cs="Poppins" w:eastAsia="Poppins" w:hAnsi="Poppins"/>
            <w:color w:val="1155cc"/>
            <w:sz w:val="20"/>
            <w:szCs w:val="20"/>
            <w:u w:val="single"/>
            <w:rtl w:val="0"/>
          </w:rPr>
          <w:t xml:space="preserve">ana.cureno@another.co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1566863</wp:posOffset>
          </wp:positionH>
          <wp:positionV relativeFrom="paragraph">
            <wp:posOffset>180975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76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ana.cureno@another.co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://waze.com/" TargetMode="External"/><Relationship Id="rId7" Type="http://schemas.openxmlformats.org/officeDocument/2006/relationships/hyperlink" Target="https://www.waze.com/" TargetMode="External"/><Relationship Id="rId8" Type="http://schemas.openxmlformats.org/officeDocument/2006/relationships/hyperlink" Target="https://www.waze.com/legal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